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В КГБУ СО КЦСОН «Центральный» летом 2023 года стартовал проект «</w:t>
      </w:r>
      <w:proofErr w:type="spellStart"/>
      <w:r w:rsidRPr="00893B3F">
        <w:rPr>
          <w:sz w:val="23"/>
          <w:szCs w:val="23"/>
        </w:rPr>
        <w:t>Эмоцарики</w:t>
      </w:r>
      <w:proofErr w:type="spellEnd"/>
      <w:r w:rsidRPr="00893B3F">
        <w:rPr>
          <w:sz w:val="23"/>
          <w:szCs w:val="23"/>
        </w:rPr>
        <w:t>», напра</w:t>
      </w:r>
      <w:r w:rsidRPr="00893B3F">
        <w:rPr>
          <w:sz w:val="23"/>
          <w:szCs w:val="23"/>
        </w:rPr>
        <w:t>в</w:t>
      </w:r>
      <w:r w:rsidRPr="00893B3F">
        <w:rPr>
          <w:sz w:val="23"/>
          <w:szCs w:val="23"/>
        </w:rPr>
        <w:t>ленный на развитие эмоционального интеллекта у детей, а также профилактику деструктивного п</w:t>
      </w:r>
      <w:r w:rsidRPr="00893B3F">
        <w:rPr>
          <w:sz w:val="23"/>
          <w:szCs w:val="23"/>
        </w:rPr>
        <w:t>о</w:t>
      </w:r>
      <w:r w:rsidRPr="00893B3F">
        <w:rPr>
          <w:sz w:val="23"/>
          <w:szCs w:val="23"/>
        </w:rPr>
        <w:t xml:space="preserve">ведения и детско-семейного неблагополучия. 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Эмоциональный интеллект – это способность человека распознавать эмоции, чувства, пон</w:t>
      </w:r>
      <w:r w:rsidRPr="00893B3F">
        <w:rPr>
          <w:sz w:val="23"/>
          <w:szCs w:val="23"/>
        </w:rPr>
        <w:t>и</w:t>
      </w:r>
      <w:r w:rsidRPr="00893B3F">
        <w:rPr>
          <w:sz w:val="23"/>
          <w:szCs w:val="23"/>
        </w:rPr>
        <w:t>мать причины их возникновения, умение анализировать их и управлять ими, управляя, тем самым, и своим поведением. Понимание собственных эмоций помогает считывать эмоции других людей, что, несомненно, способствует формированию эффективного межличностного взаимодействия, проявл</w:t>
      </w:r>
      <w:r w:rsidRPr="00893B3F">
        <w:rPr>
          <w:sz w:val="23"/>
          <w:szCs w:val="23"/>
        </w:rPr>
        <w:t>е</w:t>
      </w:r>
      <w:r w:rsidRPr="00893B3F">
        <w:rPr>
          <w:sz w:val="23"/>
          <w:szCs w:val="23"/>
        </w:rPr>
        <w:t xml:space="preserve">нию </w:t>
      </w:r>
      <w:proofErr w:type="spellStart"/>
      <w:r w:rsidRPr="00893B3F">
        <w:rPr>
          <w:sz w:val="23"/>
          <w:szCs w:val="23"/>
        </w:rPr>
        <w:t>эмпатии</w:t>
      </w:r>
      <w:proofErr w:type="spellEnd"/>
      <w:r w:rsidRPr="00893B3F">
        <w:rPr>
          <w:sz w:val="23"/>
          <w:szCs w:val="23"/>
        </w:rPr>
        <w:t>.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 xml:space="preserve">Зачастую, занимаясь воспитанием и развитием своих детей, родители считают, что развитие эмоциональной сферы ребенка происходит по умолчанию в процессе общения со сверстниками и взрослыми. Но это верно только отчасти. Дело в том, что даже взрослому человеку довольно трудно идентифицировать свои чувства и эмоции в какой-то конкретный момент. Поэтому часто происходит так, что люди путают обиду и грусть, не могут различить оттенки злости или другой эмоции, а также не могут понять причину, по которой та или иная эмоция    возникла. 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Еще одна причина, почему нельзя пускать развитие эмоциональной сферы ребенка на  сам</w:t>
      </w:r>
      <w:r w:rsidRPr="00893B3F">
        <w:rPr>
          <w:sz w:val="23"/>
          <w:szCs w:val="23"/>
        </w:rPr>
        <w:t>о</w:t>
      </w:r>
      <w:r w:rsidRPr="00893B3F">
        <w:rPr>
          <w:sz w:val="23"/>
          <w:szCs w:val="23"/>
        </w:rPr>
        <w:t>тек – это неизбежное технологическое развитие и обширное информационное поле. Все больше детей проводят время не в живом общении со сверстниками, а за экранами телефонов, планшетов, ноутб</w:t>
      </w:r>
      <w:r w:rsidRPr="00893B3F">
        <w:rPr>
          <w:sz w:val="23"/>
          <w:szCs w:val="23"/>
        </w:rPr>
        <w:t>у</w:t>
      </w:r>
      <w:r w:rsidRPr="00893B3F">
        <w:rPr>
          <w:sz w:val="23"/>
          <w:szCs w:val="23"/>
        </w:rPr>
        <w:t>ков. Это приводит к снижению эмоциональности ребенка, что делает его менее отзывчивым, пон</w:t>
      </w:r>
      <w:r w:rsidRPr="00893B3F">
        <w:rPr>
          <w:sz w:val="23"/>
          <w:szCs w:val="23"/>
        </w:rPr>
        <w:t>и</w:t>
      </w:r>
      <w:r w:rsidRPr="00893B3F">
        <w:rPr>
          <w:sz w:val="23"/>
          <w:szCs w:val="23"/>
        </w:rPr>
        <w:t>мающим, способным сопереживать.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 xml:space="preserve">Поэтому распознаванию эмоций нужно учить точно </w:t>
      </w:r>
      <w:proofErr w:type="gramStart"/>
      <w:r w:rsidRPr="00893B3F">
        <w:rPr>
          <w:sz w:val="23"/>
          <w:szCs w:val="23"/>
        </w:rPr>
        <w:t>также, как</w:t>
      </w:r>
      <w:proofErr w:type="gramEnd"/>
      <w:r w:rsidRPr="00893B3F">
        <w:rPr>
          <w:sz w:val="23"/>
          <w:szCs w:val="23"/>
        </w:rPr>
        <w:t xml:space="preserve"> учат чтению или счету. Реб</w:t>
      </w:r>
      <w:r w:rsidRPr="00893B3F">
        <w:rPr>
          <w:sz w:val="23"/>
          <w:szCs w:val="23"/>
        </w:rPr>
        <w:t>е</w:t>
      </w:r>
      <w:r w:rsidRPr="00893B3F">
        <w:rPr>
          <w:sz w:val="23"/>
          <w:szCs w:val="23"/>
        </w:rPr>
        <w:t>нок с развитым эмоциональным интеллектом имеет следующие навыки: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- легко отслеживает собственные чувства, может назвать причину возникновения этих чувств;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- контролирует эмоции: легко успокаивается, снимает напряжение и тревогу, направляет в п</w:t>
      </w:r>
      <w:r w:rsidRPr="00893B3F">
        <w:rPr>
          <w:sz w:val="23"/>
          <w:szCs w:val="23"/>
        </w:rPr>
        <w:t>о</w:t>
      </w:r>
      <w:r w:rsidRPr="00893B3F">
        <w:rPr>
          <w:sz w:val="23"/>
          <w:szCs w:val="23"/>
        </w:rPr>
        <w:t>зитивное русло свой гнев. Если ребенок способен контролировать свои эмоции, соответственно, сп</w:t>
      </w:r>
      <w:r w:rsidRPr="00893B3F">
        <w:rPr>
          <w:sz w:val="23"/>
          <w:szCs w:val="23"/>
        </w:rPr>
        <w:t>о</w:t>
      </w:r>
      <w:r w:rsidRPr="00893B3F">
        <w:rPr>
          <w:sz w:val="23"/>
          <w:szCs w:val="23"/>
        </w:rPr>
        <w:t>собен контролировать и свое поведение, что снижает риск совершения им противоправных действий;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- имеет высокий уровень мотивации, собранный, может сосредотачиваться на решении ко</w:t>
      </w:r>
      <w:r w:rsidRPr="00893B3F">
        <w:rPr>
          <w:sz w:val="23"/>
          <w:szCs w:val="23"/>
        </w:rPr>
        <w:t>н</w:t>
      </w:r>
      <w:r w:rsidRPr="00893B3F">
        <w:rPr>
          <w:sz w:val="23"/>
          <w:szCs w:val="23"/>
        </w:rPr>
        <w:t xml:space="preserve">кретной задачи; 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proofErr w:type="gramStart"/>
      <w:r w:rsidRPr="00893B3F">
        <w:rPr>
          <w:sz w:val="23"/>
          <w:szCs w:val="23"/>
        </w:rPr>
        <w:t xml:space="preserve">- обладает </w:t>
      </w:r>
      <w:proofErr w:type="spellStart"/>
      <w:r w:rsidRPr="00893B3F">
        <w:rPr>
          <w:sz w:val="23"/>
          <w:szCs w:val="23"/>
        </w:rPr>
        <w:t>эмпатией</w:t>
      </w:r>
      <w:proofErr w:type="spellEnd"/>
      <w:r w:rsidRPr="00893B3F">
        <w:rPr>
          <w:sz w:val="23"/>
          <w:szCs w:val="23"/>
        </w:rPr>
        <w:t xml:space="preserve"> – понимает, что сейчас переживает другой человек, умеет сопереживать, ставить себя на место других людей, что способствует профилактике </w:t>
      </w:r>
      <w:proofErr w:type="spellStart"/>
      <w:r w:rsidRPr="00893B3F">
        <w:rPr>
          <w:sz w:val="23"/>
          <w:szCs w:val="23"/>
        </w:rPr>
        <w:t>буллинга</w:t>
      </w:r>
      <w:proofErr w:type="spellEnd"/>
      <w:r w:rsidRPr="00893B3F">
        <w:rPr>
          <w:sz w:val="23"/>
          <w:szCs w:val="23"/>
        </w:rPr>
        <w:t xml:space="preserve"> и других форм псих</w:t>
      </w:r>
      <w:r w:rsidRPr="00893B3F">
        <w:rPr>
          <w:sz w:val="23"/>
          <w:szCs w:val="23"/>
        </w:rPr>
        <w:t>о</w:t>
      </w:r>
      <w:r w:rsidRPr="00893B3F">
        <w:rPr>
          <w:sz w:val="23"/>
          <w:szCs w:val="23"/>
        </w:rPr>
        <w:t xml:space="preserve">логического насилия в подростковой среде; </w:t>
      </w:r>
      <w:proofErr w:type="gramEnd"/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- налаживает эффективные взаимоотношения с окружающими, не имеет склонность обвинять других, способен сам нести ответственность за свои поступки, умеет выстраивать личные границы и прочее.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В КГБУ СО «КЦСОН «Центральный», начиная с 5 июня 2023 года, ребята посещают цикл з</w:t>
      </w:r>
      <w:r w:rsidRPr="00893B3F">
        <w:rPr>
          <w:sz w:val="23"/>
          <w:szCs w:val="23"/>
        </w:rPr>
        <w:t>а</w:t>
      </w:r>
      <w:r w:rsidRPr="00893B3F">
        <w:rPr>
          <w:sz w:val="23"/>
          <w:szCs w:val="23"/>
        </w:rPr>
        <w:t>нятий «</w:t>
      </w:r>
      <w:proofErr w:type="spellStart"/>
      <w:r w:rsidRPr="00893B3F">
        <w:rPr>
          <w:sz w:val="23"/>
          <w:szCs w:val="23"/>
        </w:rPr>
        <w:t>Эмоцарики</w:t>
      </w:r>
      <w:proofErr w:type="spellEnd"/>
      <w:r w:rsidRPr="00893B3F">
        <w:rPr>
          <w:sz w:val="23"/>
          <w:szCs w:val="23"/>
        </w:rPr>
        <w:t>», направленный на развитие эмоционального интеллекта, изучение эмоционал</w:t>
      </w:r>
      <w:r w:rsidRPr="00893B3F">
        <w:rPr>
          <w:sz w:val="23"/>
          <w:szCs w:val="23"/>
        </w:rPr>
        <w:t>ь</w:t>
      </w:r>
      <w:r w:rsidRPr="00893B3F">
        <w:rPr>
          <w:sz w:val="23"/>
          <w:szCs w:val="23"/>
        </w:rPr>
        <w:t>ной сферы. Занятия проходят дважды в неделю в групповом формате.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На занятиях ребята вместе с психологом изучают все эмоциональное многообразие, дают названия и характеристики эмоциям, научаются находить различия между эмоциями и чувствами, в безопасном пространстве пробуют выражать свои эмоции, даже самые неприятные. Занятия проходят дважды в неделю в форме игр, включают в себя элементы тренинга, дискуссий. Непохожесть занятий на другие виды деятельности, которыми обычно занимаются дети, вызывает массу положительных эмоций</w:t>
      </w:r>
      <w:r>
        <w:rPr>
          <w:sz w:val="23"/>
          <w:szCs w:val="23"/>
        </w:rPr>
        <w:t>,</w:t>
      </w:r>
      <w:r w:rsidRPr="00893B3F">
        <w:rPr>
          <w:sz w:val="23"/>
          <w:szCs w:val="23"/>
        </w:rPr>
        <w:t xml:space="preserve"> и создает особую теплую атмосферу, в которой дети учатся доверять, сопереживать, подде</w:t>
      </w:r>
      <w:r w:rsidRPr="00893B3F">
        <w:rPr>
          <w:sz w:val="23"/>
          <w:szCs w:val="23"/>
        </w:rPr>
        <w:t>р</w:t>
      </w:r>
      <w:r w:rsidRPr="00893B3F">
        <w:rPr>
          <w:sz w:val="23"/>
          <w:szCs w:val="23"/>
        </w:rPr>
        <w:t>живать.</w:t>
      </w:r>
    </w:p>
    <w:p w:rsidR="003715D6" w:rsidRPr="00893B3F" w:rsidRDefault="003715D6" w:rsidP="003715D6">
      <w:pPr>
        <w:ind w:firstLine="709"/>
        <w:jc w:val="both"/>
        <w:rPr>
          <w:sz w:val="23"/>
          <w:szCs w:val="23"/>
        </w:rPr>
      </w:pPr>
      <w:r w:rsidRPr="00893B3F">
        <w:rPr>
          <w:sz w:val="23"/>
          <w:szCs w:val="23"/>
        </w:rPr>
        <w:t>В рамках цикла «</w:t>
      </w:r>
      <w:proofErr w:type="spellStart"/>
      <w:r w:rsidRPr="00893B3F">
        <w:rPr>
          <w:sz w:val="23"/>
          <w:szCs w:val="23"/>
        </w:rPr>
        <w:t>Эмоцарики</w:t>
      </w:r>
      <w:proofErr w:type="spellEnd"/>
      <w:r w:rsidRPr="00893B3F">
        <w:rPr>
          <w:sz w:val="23"/>
          <w:szCs w:val="23"/>
        </w:rPr>
        <w:t xml:space="preserve">» предусмотрена работа не только с детьми, но и их родителями. Занятия для родителей проводятся как в форме живых индивидуальных встреч, так и в форме </w:t>
      </w:r>
      <w:proofErr w:type="spellStart"/>
      <w:r w:rsidRPr="00893B3F">
        <w:rPr>
          <w:sz w:val="23"/>
          <w:szCs w:val="23"/>
        </w:rPr>
        <w:t>веб</w:t>
      </w:r>
      <w:r w:rsidRPr="00893B3F">
        <w:rPr>
          <w:sz w:val="23"/>
          <w:szCs w:val="23"/>
        </w:rPr>
        <w:t>и</w:t>
      </w:r>
      <w:r w:rsidRPr="00893B3F">
        <w:rPr>
          <w:sz w:val="23"/>
          <w:szCs w:val="23"/>
        </w:rPr>
        <w:t>наров</w:t>
      </w:r>
      <w:proofErr w:type="spellEnd"/>
      <w:r w:rsidRPr="00893B3F">
        <w:rPr>
          <w:sz w:val="23"/>
          <w:szCs w:val="23"/>
        </w:rPr>
        <w:t>, носят просветительский характер</w:t>
      </w:r>
      <w:r>
        <w:rPr>
          <w:sz w:val="23"/>
          <w:szCs w:val="23"/>
        </w:rPr>
        <w:t>,</w:t>
      </w:r>
      <w:bookmarkStart w:id="0" w:name="_GoBack"/>
      <w:bookmarkEnd w:id="0"/>
      <w:r w:rsidRPr="00893B3F">
        <w:rPr>
          <w:sz w:val="23"/>
          <w:szCs w:val="23"/>
        </w:rPr>
        <w:t xml:space="preserve"> и направлены на повышение психологической грамотности родителей. На родительских встречах психолог дает рекомендации о том, как помочь ребенку научиться распознавать свои эмоции, справляться с ними, использовать их во благо. Также родит</w:t>
      </w:r>
      <w:r w:rsidRPr="00893B3F">
        <w:rPr>
          <w:sz w:val="23"/>
          <w:szCs w:val="23"/>
        </w:rPr>
        <w:t>е</w:t>
      </w:r>
      <w:r w:rsidRPr="00893B3F">
        <w:rPr>
          <w:sz w:val="23"/>
          <w:szCs w:val="23"/>
        </w:rPr>
        <w:t>лям выдается раздаточным материал, помогающий в выстраивании эффективной коммуникации с ребенком.</w:t>
      </w:r>
    </w:p>
    <w:p w:rsidR="002B0F15" w:rsidRDefault="003715D6"/>
    <w:sectPr w:rsidR="002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C1"/>
    <w:rsid w:val="002533DF"/>
    <w:rsid w:val="003715D6"/>
    <w:rsid w:val="00577B4A"/>
    <w:rsid w:val="00D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A4B822-B465-462B-8FB8-B71664778085}"/>
</file>

<file path=customXml/itemProps2.xml><?xml version="1.0" encoding="utf-8"?>
<ds:datastoreItem xmlns:ds="http://schemas.openxmlformats.org/officeDocument/2006/customXml" ds:itemID="{8B43E370-A726-4DD6-8C7B-395B5B4AF10E}"/>
</file>

<file path=customXml/itemProps3.xml><?xml version="1.0" encoding="utf-8"?>
<ds:datastoreItem xmlns:ds="http://schemas.openxmlformats.org/officeDocument/2006/customXml" ds:itemID="{C1E7CC93-F325-43CC-BA23-0E97D62CC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КДН (Центральный район)</cp:lastModifiedBy>
  <cp:revision>2</cp:revision>
  <dcterms:created xsi:type="dcterms:W3CDTF">2024-02-12T04:45:00Z</dcterms:created>
  <dcterms:modified xsi:type="dcterms:W3CDTF">2024-02-12T04:47:00Z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